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FF" w:rsidRDefault="00CA2EFF" w:rsidP="00CA2EFF">
      <w:pPr>
        <w:tabs>
          <w:tab w:val="left" w:pos="567"/>
        </w:tabs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76332">
        <w:rPr>
          <w:rFonts w:ascii="Times New Roman" w:hAnsi="Times New Roman" w:cs="Times New Roman"/>
          <w:b/>
          <w:i/>
          <w:sz w:val="28"/>
          <w:szCs w:val="28"/>
          <w:u w:val="single"/>
        </w:rPr>
        <w:t>Информация о порядке разъяснения условий договоров.</w:t>
      </w:r>
    </w:p>
    <w:p w:rsidR="00576332" w:rsidRPr="00576332" w:rsidRDefault="00576332" w:rsidP="00CA2EFF">
      <w:pPr>
        <w:tabs>
          <w:tab w:val="left" w:pos="567"/>
        </w:tabs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A2EFF" w:rsidRPr="00576332" w:rsidRDefault="00CA2EFF" w:rsidP="00576332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76332">
        <w:rPr>
          <w:rFonts w:ascii="Times New Roman" w:hAnsi="Times New Roman" w:cs="Times New Roman"/>
          <w:sz w:val="32"/>
          <w:szCs w:val="32"/>
        </w:rPr>
        <w:t>Кредитор перед заключением договора потребительского займа представляет лицу, заявившему о желании воспользоваться финансовыми услугами исчерпывающую информацию об условиях договоров. К такой информации, в том числе относятся:</w:t>
      </w:r>
    </w:p>
    <w:p w:rsidR="00CA2EFF" w:rsidRPr="00576332" w:rsidRDefault="00CA2EFF" w:rsidP="0057633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76332">
        <w:rPr>
          <w:rFonts w:ascii="Times New Roman" w:hAnsi="Times New Roman" w:cs="Times New Roman"/>
          <w:sz w:val="32"/>
          <w:szCs w:val="32"/>
        </w:rPr>
        <w:t xml:space="preserve">Общие условия договора потребительского займа, </w:t>
      </w:r>
    </w:p>
    <w:p w:rsidR="00CA2EFF" w:rsidRPr="00576332" w:rsidRDefault="00CA2EFF" w:rsidP="0057633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76332">
        <w:rPr>
          <w:rFonts w:ascii="Times New Roman" w:hAnsi="Times New Roman" w:cs="Times New Roman"/>
          <w:sz w:val="32"/>
          <w:szCs w:val="32"/>
        </w:rPr>
        <w:t>Индивидуальные условия договора потребительского займа.</w:t>
      </w:r>
    </w:p>
    <w:p w:rsidR="00CA2EFF" w:rsidRDefault="00CA2EFF" w:rsidP="0057633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76332">
        <w:rPr>
          <w:rFonts w:ascii="Times New Roman" w:hAnsi="Times New Roman" w:cs="Times New Roman"/>
          <w:sz w:val="32"/>
          <w:szCs w:val="32"/>
        </w:rPr>
        <w:t>порядок предоставления займа.</w:t>
      </w:r>
    </w:p>
    <w:p w:rsidR="00576332" w:rsidRPr="00576332" w:rsidRDefault="00576332" w:rsidP="00576332">
      <w:pPr>
        <w:pStyle w:val="a3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p w:rsidR="00CA2EFF" w:rsidRDefault="00CA2EFF" w:rsidP="005763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76332">
        <w:rPr>
          <w:rFonts w:ascii="Times New Roman" w:hAnsi="Times New Roman" w:cs="Times New Roman"/>
          <w:sz w:val="32"/>
          <w:szCs w:val="32"/>
        </w:rPr>
        <w:t>Информация предоставляется потребителям финансовой услуги лицом, уполномоченным от имени кредитора заключать договоры по</w:t>
      </w:r>
      <w:r w:rsidR="007C35C3">
        <w:rPr>
          <w:rFonts w:ascii="Times New Roman" w:hAnsi="Times New Roman" w:cs="Times New Roman"/>
          <w:sz w:val="32"/>
          <w:szCs w:val="32"/>
        </w:rPr>
        <w:t>требительского займа (менеджер</w:t>
      </w:r>
      <w:r w:rsidRPr="00576332">
        <w:rPr>
          <w:rFonts w:ascii="Times New Roman" w:hAnsi="Times New Roman" w:cs="Times New Roman"/>
          <w:sz w:val="32"/>
          <w:szCs w:val="32"/>
        </w:rPr>
        <w:t xml:space="preserve"> по выдаче займов). </w:t>
      </w:r>
    </w:p>
    <w:p w:rsidR="00576332" w:rsidRPr="00576332" w:rsidRDefault="00576332" w:rsidP="00576332">
      <w:pPr>
        <w:pStyle w:val="a3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p w:rsidR="00CA2EFF" w:rsidRPr="00576332" w:rsidRDefault="00CA2EFF" w:rsidP="005763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76332">
        <w:rPr>
          <w:rFonts w:ascii="Times New Roman" w:hAnsi="Times New Roman" w:cs="Times New Roman"/>
          <w:sz w:val="32"/>
          <w:szCs w:val="32"/>
        </w:rPr>
        <w:t>Указанная информация предоставляется устно, однако по заявлению клиента настоящая информация может быть предоставлена ему письменно путем предоставления копий внутренних документов организации (правила предоставления займов, общие условия договора займа и иные локальные нормативные акты).</w:t>
      </w:r>
    </w:p>
    <w:p w:rsidR="00776230" w:rsidRPr="00576332" w:rsidRDefault="00776230" w:rsidP="00576332">
      <w:pPr>
        <w:rPr>
          <w:sz w:val="32"/>
          <w:szCs w:val="32"/>
        </w:rPr>
      </w:pPr>
    </w:p>
    <w:sectPr w:rsidR="00776230" w:rsidRPr="00576332" w:rsidSect="00776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C4069"/>
    <w:multiLevelType w:val="hybridMultilevel"/>
    <w:tmpl w:val="776CF6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C641379"/>
    <w:multiLevelType w:val="multilevel"/>
    <w:tmpl w:val="EC309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777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EFF"/>
    <w:rsid w:val="00576332"/>
    <w:rsid w:val="00776230"/>
    <w:rsid w:val="007C35C3"/>
    <w:rsid w:val="0099336F"/>
    <w:rsid w:val="00CA2EFF"/>
    <w:rsid w:val="00D6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2E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2018-03-17T10:56:00Z</dcterms:created>
  <dcterms:modified xsi:type="dcterms:W3CDTF">2018-06-30T10:55:00Z</dcterms:modified>
</cp:coreProperties>
</file>